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C93" w:rsidRPr="00252C93" w:rsidRDefault="00252C93" w:rsidP="00252C93">
      <w:pPr>
        <w:jc w:val="both"/>
        <w:rPr>
          <w:rFonts w:ascii="Times New Roman" w:hAnsi="Times New Roman" w:cs="Times New Roman"/>
          <w:sz w:val="24"/>
          <w:szCs w:val="24"/>
        </w:rPr>
      </w:pPr>
      <w:r w:rsidRPr="00252C93">
        <w:rPr>
          <w:rFonts w:ascii="Times New Roman" w:hAnsi="Times New Roman" w:cs="Times New Roman"/>
          <w:sz w:val="24"/>
          <w:szCs w:val="24"/>
        </w:rPr>
        <w:t xml:space="preserve">Сведения о ходе выполнения проекта. </w:t>
      </w:r>
    </w:p>
    <w:p w:rsidR="00252C93" w:rsidRPr="00252C93" w:rsidRDefault="00252C93" w:rsidP="00252C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2C93" w:rsidRDefault="00252C93" w:rsidP="00252C9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2C93">
        <w:rPr>
          <w:rFonts w:ascii="Times New Roman" w:hAnsi="Times New Roman" w:cs="Times New Roman"/>
          <w:sz w:val="24"/>
          <w:szCs w:val="24"/>
        </w:rPr>
        <w:t xml:space="preserve">В ходе выполнения проекта «Разработка и создание нового класса функциональных тонкопленочных материалов с изменяющимся </w:t>
      </w:r>
      <w:proofErr w:type="spellStart"/>
      <w:r w:rsidRPr="00252C93">
        <w:rPr>
          <w:rFonts w:ascii="Times New Roman" w:hAnsi="Times New Roman" w:cs="Times New Roman"/>
          <w:sz w:val="24"/>
          <w:szCs w:val="24"/>
        </w:rPr>
        <w:t>светопоглощением</w:t>
      </w:r>
      <w:proofErr w:type="spellEnd"/>
      <w:r w:rsidRPr="00252C93">
        <w:rPr>
          <w:rFonts w:ascii="Times New Roman" w:hAnsi="Times New Roman" w:cs="Times New Roman"/>
          <w:sz w:val="24"/>
          <w:szCs w:val="24"/>
        </w:rPr>
        <w:t xml:space="preserve"> и электропроводностью на основе графена» по Соглашению о предоставлении субсидии от 26 сентября 2017г. № 14.604.21.0157 с </w:t>
      </w:r>
      <w:proofErr w:type="spellStart"/>
      <w:r w:rsidRPr="00252C93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252C93">
        <w:rPr>
          <w:rFonts w:ascii="Times New Roman" w:hAnsi="Times New Roman" w:cs="Times New Roman"/>
          <w:sz w:val="24"/>
          <w:szCs w:val="24"/>
        </w:rPr>
        <w:t xml:space="preserve"> России в рамках федеральной целевой программы «Исследования и разработки по приоритетным направлениям развития научно-технологического комплекса России на 2014-2020 годы» на этапе № 2 в период с 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252C93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52C93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252C93">
        <w:rPr>
          <w:rFonts w:ascii="Times New Roman" w:hAnsi="Times New Roman" w:cs="Times New Roman"/>
          <w:sz w:val="24"/>
          <w:szCs w:val="24"/>
        </w:rPr>
        <w:t>г. по</w:t>
      </w:r>
      <w:proofErr w:type="gramEnd"/>
      <w:r w:rsidRPr="00252C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252C93">
        <w:rPr>
          <w:rFonts w:ascii="Times New Roman" w:hAnsi="Times New Roman" w:cs="Times New Roman"/>
          <w:sz w:val="24"/>
          <w:szCs w:val="24"/>
        </w:rPr>
        <w:t>.12.201</w:t>
      </w:r>
      <w:r w:rsidR="0010504F" w:rsidRPr="000F404B">
        <w:rPr>
          <w:rFonts w:ascii="Times New Roman" w:hAnsi="Times New Roman" w:cs="Times New Roman"/>
          <w:sz w:val="24"/>
          <w:szCs w:val="24"/>
        </w:rPr>
        <w:t>8</w:t>
      </w:r>
      <w:r w:rsidRPr="00252C93">
        <w:rPr>
          <w:rFonts w:ascii="Times New Roman" w:hAnsi="Times New Roman" w:cs="Times New Roman"/>
          <w:sz w:val="24"/>
          <w:szCs w:val="24"/>
        </w:rPr>
        <w:t>г. выполнены следующие работы:</w:t>
      </w:r>
    </w:p>
    <w:p w:rsidR="000F404B" w:rsidRPr="00E75E20" w:rsidRDefault="00F7416A" w:rsidP="000F404B">
      <w:pPr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выполнения проекта был изготовлен и запущен </w:t>
      </w:r>
      <w:r w:rsidR="000F404B">
        <w:rPr>
          <w:rFonts w:ascii="Times New Roman" w:hAnsi="Times New Roman" w:cs="Times New Roman"/>
          <w:sz w:val="24"/>
          <w:szCs w:val="24"/>
        </w:rPr>
        <w:t xml:space="preserve">лабораторный макет установки </w:t>
      </w:r>
      <w:r w:rsidR="000F404B" w:rsidRPr="00B53293">
        <w:rPr>
          <w:rFonts w:ascii="Times New Roman" w:hAnsi="Times New Roman" w:cs="Times New Roman"/>
          <w:sz w:val="24"/>
          <w:szCs w:val="24"/>
        </w:rPr>
        <w:t xml:space="preserve">для </w:t>
      </w:r>
      <w:r w:rsidR="000F404B">
        <w:rPr>
          <w:rFonts w:ascii="Times New Roman" w:hAnsi="Times New Roman" w:cs="Times New Roman"/>
          <w:sz w:val="24"/>
          <w:szCs w:val="24"/>
        </w:rPr>
        <w:t>синтеза графена</w:t>
      </w:r>
      <w:r>
        <w:rPr>
          <w:rFonts w:ascii="Times New Roman" w:hAnsi="Times New Roman" w:cs="Times New Roman"/>
          <w:sz w:val="24"/>
          <w:szCs w:val="24"/>
        </w:rPr>
        <w:t xml:space="preserve">. Разработан </w:t>
      </w:r>
      <w:r w:rsidRPr="00F7416A">
        <w:rPr>
          <w:rFonts w:ascii="Times New Roman" w:hAnsi="Times New Roman" w:cs="Times New Roman"/>
          <w:sz w:val="24"/>
          <w:szCs w:val="24"/>
        </w:rPr>
        <w:t xml:space="preserve">состав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F7416A">
        <w:rPr>
          <w:rFonts w:ascii="Times New Roman" w:hAnsi="Times New Roman" w:cs="Times New Roman"/>
          <w:sz w:val="24"/>
          <w:szCs w:val="24"/>
        </w:rPr>
        <w:t>лабораторн</w:t>
      </w:r>
      <w:r>
        <w:rPr>
          <w:rFonts w:ascii="Times New Roman" w:hAnsi="Times New Roman" w:cs="Times New Roman"/>
          <w:sz w:val="24"/>
          <w:szCs w:val="24"/>
        </w:rPr>
        <w:t xml:space="preserve">ые </w:t>
      </w:r>
      <w:r w:rsidRPr="00F7416A">
        <w:rPr>
          <w:rFonts w:ascii="Times New Roman" w:hAnsi="Times New Roman" w:cs="Times New Roman"/>
          <w:sz w:val="24"/>
          <w:szCs w:val="24"/>
        </w:rPr>
        <w:t xml:space="preserve">технологии получения новых тонкопленочных покрытий на подложках из материалов различного типа для управления </w:t>
      </w:r>
      <w:proofErr w:type="spellStart"/>
      <w:r w:rsidRPr="00F7416A">
        <w:rPr>
          <w:rFonts w:ascii="Times New Roman" w:hAnsi="Times New Roman" w:cs="Times New Roman"/>
          <w:sz w:val="24"/>
          <w:szCs w:val="24"/>
        </w:rPr>
        <w:t>светопоглощением</w:t>
      </w:r>
      <w:proofErr w:type="spellEnd"/>
      <w:r w:rsidRPr="00F7416A">
        <w:rPr>
          <w:rFonts w:ascii="Times New Roman" w:hAnsi="Times New Roman" w:cs="Times New Roman"/>
          <w:sz w:val="24"/>
          <w:szCs w:val="24"/>
        </w:rPr>
        <w:t xml:space="preserve"> и электропроводностью, наносимые на органические и неорганические оптические материалы, в том числе с криволинейной поверхностью, за счет внешних воздействий.</w:t>
      </w:r>
      <w:r w:rsidR="000F404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F404B">
        <w:rPr>
          <w:rFonts w:ascii="Times New Roman" w:hAnsi="Times New Roman" w:cs="Times New Roman"/>
          <w:sz w:val="24"/>
          <w:szCs w:val="24"/>
        </w:rPr>
        <w:t>Развиты</w:t>
      </w:r>
      <w:r w:rsidRPr="00F7416A">
        <w:rPr>
          <w:rFonts w:ascii="Times New Roman" w:hAnsi="Times New Roman" w:cs="Times New Roman"/>
          <w:sz w:val="24"/>
          <w:szCs w:val="24"/>
        </w:rPr>
        <w:t xml:space="preserve"> технологи</w:t>
      </w:r>
      <w:r w:rsidR="000F404B">
        <w:rPr>
          <w:rFonts w:ascii="Times New Roman" w:hAnsi="Times New Roman" w:cs="Times New Roman"/>
          <w:sz w:val="24"/>
          <w:szCs w:val="24"/>
        </w:rPr>
        <w:t>и</w:t>
      </w:r>
      <w:r w:rsidRPr="00F7416A">
        <w:rPr>
          <w:rFonts w:ascii="Times New Roman" w:hAnsi="Times New Roman" w:cs="Times New Roman"/>
          <w:sz w:val="24"/>
          <w:szCs w:val="24"/>
        </w:rPr>
        <w:t xml:space="preserve"> получения однослойных и </w:t>
      </w:r>
      <w:proofErr w:type="spellStart"/>
      <w:r w:rsidRPr="00F7416A">
        <w:rPr>
          <w:rFonts w:ascii="Times New Roman" w:hAnsi="Times New Roman" w:cs="Times New Roman"/>
          <w:sz w:val="24"/>
          <w:szCs w:val="24"/>
        </w:rPr>
        <w:t>несколькослойных</w:t>
      </w:r>
      <w:proofErr w:type="spellEnd"/>
      <w:r w:rsidRPr="00F74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16A">
        <w:rPr>
          <w:rFonts w:ascii="Times New Roman" w:hAnsi="Times New Roman" w:cs="Times New Roman"/>
          <w:sz w:val="24"/>
          <w:szCs w:val="24"/>
        </w:rPr>
        <w:t>графеновых</w:t>
      </w:r>
      <w:proofErr w:type="spellEnd"/>
      <w:r w:rsidRPr="00F7416A">
        <w:rPr>
          <w:rFonts w:ascii="Times New Roman" w:hAnsi="Times New Roman" w:cs="Times New Roman"/>
          <w:sz w:val="24"/>
          <w:szCs w:val="24"/>
        </w:rPr>
        <w:t xml:space="preserve"> покрытий</w:t>
      </w:r>
      <w:r w:rsidR="000F404B">
        <w:rPr>
          <w:rFonts w:ascii="Times New Roman" w:hAnsi="Times New Roman" w:cs="Times New Roman"/>
          <w:sz w:val="24"/>
          <w:szCs w:val="24"/>
        </w:rPr>
        <w:t xml:space="preserve">; </w:t>
      </w:r>
      <w:r w:rsidR="000F404B" w:rsidRPr="000F404B">
        <w:rPr>
          <w:rFonts w:ascii="Times New Roman" w:hAnsi="Times New Roman" w:cs="Times New Roman"/>
          <w:sz w:val="24"/>
          <w:szCs w:val="24"/>
        </w:rPr>
        <w:t xml:space="preserve">тонкопленочных покрытий с различным </w:t>
      </w:r>
      <w:proofErr w:type="spellStart"/>
      <w:r w:rsidR="000F404B" w:rsidRPr="000F404B">
        <w:rPr>
          <w:rFonts w:ascii="Times New Roman" w:hAnsi="Times New Roman" w:cs="Times New Roman"/>
          <w:sz w:val="24"/>
          <w:szCs w:val="24"/>
        </w:rPr>
        <w:t>светопоглощением</w:t>
      </w:r>
      <w:proofErr w:type="spellEnd"/>
      <w:r w:rsidR="000F404B" w:rsidRPr="000F404B">
        <w:rPr>
          <w:rFonts w:ascii="Times New Roman" w:hAnsi="Times New Roman" w:cs="Times New Roman"/>
          <w:sz w:val="24"/>
          <w:szCs w:val="24"/>
        </w:rPr>
        <w:t>, наносимые на органические и неорганические оптические материалы, в том числе с криволинейной поверхностью</w:t>
      </w:r>
      <w:r w:rsidR="000F404B">
        <w:rPr>
          <w:rFonts w:ascii="Times New Roman" w:hAnsi="Times New Roman" w:cs="Times New Roman"/>
          <w:sz w:val="24"/>
          <w:szCs w:val="24"/>
        </w:rPr>
        <w:t xml:space="preserve">; </w:t>
      </w:r>
      <w:r w:rsidR="000F404B" w:rsidRPr="000F404B">
        <w:rPr>
          <w:rFonts w:ascii="Times New Roman" w:hAnsi="Times New Roman" w:cs="Times New Roman"/>
          <w:sz w:val="24"/>
          <w:szCs w:val="24"/>
        </w:rPr>
        <w:t>тонкопленочных покрытий с управляемой электропроводностью на основе графена.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416A">
        <w:rPr>
          <w:rFonts w:ascii="Times New Roman" w:hAnsi="Times New Roman" w:cs="Times New Roman"/>
          <w:sz w:val="24"/>
          <w:szCs w:val="24"/>
        </w:rPr>
        <w:t>Проведен</w:t>
      </w:r>
      <w:r>
        <w:rPr>
          <w:rFonts w:ascii="Times New Roman" w:hAnsi="Times New Roman" w:cs="Times New Roman"/>
          <w:sz w:val="24"/>
          <w:szCs w:val="24"/>
        </w:rPr>
        <w:t xml:space="preserve">ы патентные исследования по методам синтеза и переноса графеновых слоев на полимерные материалы. </w:t>
      </w:r>
      <w:r w:rsidRPr="00F7416A">
        <w:rPr>
          <w:rFonts w:ascii="Times New Roman" w:hAnsi="Times New Roman" w:cs="Times New Roman"/>
          <w:sz w:val="24"/>
          <w:szCs w:val="24"/>
        </w:rPr>
        <w:t>Разработ</w:t>
      </w:r>
      <w:r>
        <w:rPr>
          <w:rFonts w:ascii="Times New Roman" w:hAnsi="Times New Roman" w:cs="Times New Roman"/>
          <w:sz w:val="24"/>
          <w:szCs w:val="24"/>
        </w:rPr>
        <w:t>ан</w:t>
      </w:r>
      <w:r w:rsidRPr="00F7416A">
        <w:rPr>
          <w:rFonts w:ascii="Times New Roman" w:hAnsi="Times New Roman" w:cs="Times New Roman"/>
          <w:sz w:val="24"/>
          <w:szCs w:val="24"/>
        </w:rPr>
        <w:t xml:space="preserve"> лабораторн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F7416A">
        <w:rPr>
          <w:rFonts w:ascii="Times New Roman" w:hAnsi="Times New Roman" w:cs="Times New Roman"/>
          <w:sz w:val="24"/>
          <w:szCs w:val="24"/>
        </w:rPr>
        <w:t xml:space="preserve"> регламент синтеза однослойного и многослойного графена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F7416A">
        <w:rPr>
          <w:rFonts w:ascii="Times New Roman" w:hAnsi="Times New Roman" w:cs="Times New Roman"/>
          <w:sz w:val="24"/>
          <w:szCs w:val="24"/>
        </w:rPr>
        <w:t>лабораторн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F7416A">
        <w:rPr>
          <w:rFonts w:ascii="Times New Roman" w:hAnsi="Times New Roman" w:cs="Times New Roman"/>
          <w:sz w:val="24"/>
          <w:szCs w:val="24"/>
        </w:rPr>
        <w:t xml:space="preserve"> регламент получения тонкопленочных покрытий с </w:t>
      </w:r>
      <w:proofErr w:type="gramStart"/>
      <w:r w:rsidRPr="00F7416A">
        <w:rPr>
          <w:rFonts w:ascii="Times New Roman" w:hAnsi="Times New Roman" w:cs="Times New Roman"/>
          <w:sz w:val="24"/>
          <w:szCs w:val="24"/>
        </w:rPr>
        <w:t>управляемым</w:t>
      </w:r>
      <w:proofErr w:type="gramEnd"/>
      <w:r w:rsidRPr="00F74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16A">
        <w:rPr>
          <w:rFonts w:ascii="Times New Roman" w:hAnsi="Times New Roman" w:cs="Times New Roman"/>
          <w:sz w:val="24"/>
          <w:szCs w:val="24"/>
        </w:rPr>
        <w:t>светопоглощением</w:t>
      </w:r>
      <w:proofErr w:type="spellEnd"/>
      <w:r w:rsidRPr="00F7416A">
        <w:rPr>
          <w:rFonts w:ascii="Times New Roman" w:hAnsi="Times New Roman" w:cs="Times New Roman"/>
          <w:sz w:val="24"/>
          <w:szCs w:val="24"/>
        </w:rPr>
        <w:t xml:space="preserve"> и электропроводностью, наносимые на органические и неорганические оптические материалы, в том числе с криволинейной поверхностью.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404B">
        <w:rPr>
          <w:rFonts w:ascii="Times New Roman" w:hAnsi="Times New Roman" w:cs="Times New Roman"/>
          <w:sz w:val="24"/>
          <w:szCs w:val="24"/>
        </w:rPr>
        <w:t>Проведены и</w:t>
      </w:r>
      <w:r w:rsidR="000F404B" w:rsidRPr="000F404B">
        <w:rPr>
          <w:rFonts w:ascii="Times New Roman" w:hAnsi="Times New Roman" w:cs="Times New Roman"/>
          <w:sz w:val="24"/>
          <w:szCs w:val="24"/>
        </w:rPr>
        <w:t>спытания лабораторного макета установки для синтеза графена.</w:t>
      </w:r>
      <w:r w:rsidR="000F40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Проведены </w:t>
      </w:r>
      <w:r w:rsidR="00C345BA" w:rsidRPr="00C345BA">
        <w:rPr>
          <w:rFonts w:ascii="Times New Roman" w:hAnsi="Times New Roman" w:cs="Times New Roman"/>
          <w:sz w:val="24"/>
          <w:szCs w:val="24"/>
        </w:rPr>
        <w:t>экспериментальны</w:t>
      </w:r>
      <w:r w:rsidR="00C345BA">
        <w:rPr>
          <w:rFonts w:ascii="Times New Roman" w:hAnsi="Times New Roman" w:cs="Times New Roman"/>
          <w:sz w:val="24"/>
          <w:szCs w:val="24"/>
        </w:rPr>
        <w:t>е</w:t>
      </w:r>
      <w:r w:rsidR="00C345BA" w:rsidRPr="00C345BA">
        <w:rPr>
          <w:rFonts w:ascii="Times New Roman" w:hAnsi="Times New Roman" w:cs="Times New Roman"/>
          <w:sz w:val="24"/>
          <w:szCs w:val="24"/>
        </w:rPr>
        <w:t xml:space="preserve"> исследования влияния условий синтеза на формирование однослойного графена на поверхности меди. Показано</w:t>
      </w:r>
      <w:r w:rsidR="000F404B">
        <w:rPr>
          <w:rFonts w:ascii="Times New Roman" w:hAnsi="Times New Roman" w:cs="Times New Roman"/>
          <w:sz w:val="24"/>
          <w:szCs w:val="24"/>
        </w:rPr>
        <w:t>,</w:t>
      </w:r>
      <w:r w:rsidR="00C345BA" w:rsidRPr="00C345BA">
        <w:rPr>
          <w:rFonts w:ascii="Times New Roman" w:hAnsi="Times New Roman" w:cs="Times New Roman"/>
          <w:sz w:val="24"/>
          <w:szCs w:val="24"/>
        </w:rPr>
        <w:t xml:space="preserve"> что характерные времена формирования графитовых зародышей имеют порядок 1 мин, роста первичного слоя порядка 0,5 мин., формирование последующих слоев происходит за</w:t>
      </w:r>
      <w:r w:rsidR="00C345BA">
        <w:rPr>
          <w:rFonts w:ascii="Times New Roman" w:hAnsi="Times New Roman" w:cs="Times New Roman"/>
          <w:sz w:val="24"/>
          <w:szCs w:val="24"/>
        </w:rPr>
        <w:t xml:space="preserve"> характерное</w:t>
      </w:r>
      <w:r w:rsidR="00C345BA" w:rsidRPr="00C345BA">
        <w:rPr>
          <w:rFonts w:ascii="Times New Roman" w:hAnsi="Times New Roman" w:cs="Times New Roman"/>
          <w:sz w:val="24"/>
          <w:szCs w:val="24"/>
        </w:rPr>
        <w:t xml:space="preserve"> время 10 мин. Показано, что концентрация водорода на начальном этапе синтеза существенно влияет на скорость роста второго слоя.</w:t>
      </w:r>
      <w:r w:rsidR="00C345BA">
        <w:rPr>
          <w:rFonts w:ascii="Times New Roman" w:hAnsi="Times New Roman" w:cs="Times New Roman"/>
          <w:sz w:val="24"/>
          <w:szCs w:val="24"/>
        </w:rPr>
        <w:t xml:space="preserve"> Проведены исследования влияния динамики отжига на размер и ориентацию зерен медной фольги используемой для синтеза графена при химическом осаждении из газовой фазы. Показано, что водород оказывает существенное влияние на рост зерен, и формирующиеся на поверхности меди в результате вторичной кристаллизации крупные зерна в апробированных режимах имеют случайный разброс ориентаций. </w:t>
      </w:r>
      <w:r w:rsidR="00C345BA" w:rsidRPr="00C345BA">
        <w:rPr>
          <w:rFonts w:ascii="Times New Roman" w:hAnsi="Times New Roman" w:cs="Times New Roman"/>
          <w:sz w:val="24"/>
          <w:szCs w:val="24"/>
        </w:rPr>
        <w:t>Проведен</w:t>
      </w:r>
      <w:r w:rsidR="00C345BA">
        <w:rPr>
          <w:rFonts w:ascii="Times New Roman" w:hAnsi="Times New Roman" w:cs="Times New Roman"/>
          <w:sz w:val="24"/>
          <w:szCs w:val="24"/>
        </w:rPr>
        <w:t>о</w:t>
      </w:r>
      <w:r w:rsidR="00C345BA" w:rsidRPr="00C345BA">
        <w:rPr>
          <w:rFonts w:ascii="Times New Roman" w:hAnsi="Times New Roman" w:cs="Times New Roman"/>
          <w:sz w:val="24"/>
          <w:szCs w:val="24"/>
        </w:rPr>
        <w:t xml:space="preserve"> сравнение методов переноса графена с медной подложки на полимерные плёнки. </w:t>
      </w:r>
      <w:r w:rsidR="00C345BA">
        <w:rPr>
          <w:rFonts w:ascii="Times New Roman" w:hAnsi="Times New Roman" w:cs="Times New Roman"/>
          <w:sz w:val="24"/>
          <w:szCs w:val="24"/>
        </w:rPr>
        <w:t>Отработаны технологии нанесения</w:t>
      </w:r>
      <w:r w:rsidR="00C345BA" w:rsidRPr="00C345BA">
        <w:rPr>
          <w:rFonts w:ascii="Times New Roman" w:hAnsi="Times New Roman" w:cs="Times New Roman"/>
          <w:sz w:val="24"/>
          <w:szCs w:val="24"/>
        </w:rPr>
        <w:t xml:space="preserve"> полимеров на медные подложки с синтезированным графеном методами центрифугирования и горячего прессования с последующим механическим или химическим удалением меди. В качестве полимеров использовались ПММА (полиметилметакрилат) и ПЭТ/ЭВА (</w:t>
      </w:r>
      <w:proofErr w:type="spellStart"/>
      <w:r w:rsidR="00C345BA" w:rsidRPr="00C345BA">
        <w:rPr>
          <w:rFonts w:ascii="Times New Roman" w:hAnsi="Times New Roman" w:cs="Times New Roman"/>
          <w:sz w:val="24"/>
          <w:szCs w:val="24"/>
        </w:rPr>
        <w:t>полиэтилентерафталат</w:t>
      </w:r>
      <w:proofErr w:type="spellEnd"/>
      <w:r w:rsidR="00C345BA" w:rsidRPr="00C345B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C345BA" w:rsidRPr="00C345BA">
        <w:rPr>
          <w:rFonts w:ascii="Times New Roman" w:hAnsi="Times New Roman" w:cs="Times New Roman"/>
          <w:sz w:val="24"/>
          <w:szCs w:val="24"/>
        </w:rPr>
        <w:t>этиленвинилацетат</w:t>
      </w:r>
      <w:proofErr w:type="spellEnd"/>
      <w:r w:rsidR="00C345BA" w:rsidRPr="00C345BA">
        <w:rPr>
          <w:rFonts w:ascii="Times New Roman" w:hAnsi="Times New Roman" w:cs="Times New Roman"/>
          <w:sz w:val="24"/>
          <w:szCs w:val="24"/>
        </w:rPr>
        <w:t xml:space="preserve">). Исследовано влияние температуры спекания в методе горячего прессования. </w:t>
      </w:r>
      <w:r w:rsidR="000F404B" w:rsidRPr="000F404B">
        <w:rPr>
          <w:rFonts w:ascii="Times New Roman" w:hAnsi="Times New Roman" w:cs="Times New Roman"/>
          <w:sz w:val="24"/>
          <w:szCs w:val="24"/>
        </w:rPr>
        <w:t>Разработ</w:t>
      </w:r>
      <w:r w:rsidR="000F404B">
        <w:rPr>
          <w:rFonts w:ascii="Times New Roman" w:hAnsi="Times New Roman" w:cs="Times New Roman"/>
          <w:sz w:val="24"/>
          <w:szCs w:val="24"/>
        </w:rPr>
        <w:t>аны</w:t>
      </w:r>
      <w:r w:rsidR="000F404B" w:rsidRPr="000F404B">
        <w:rPr>
          <w:rFonts w:ascii="Times New Roman" w:hAnsi="Times New Roman" w:cs="Times New Roman"/>
          <w:sz w:val="24"/>
          <w:szCs w:val="24"/>
        </w:rPr>
        <w:t xml:space="preserve"> Программы и методики исследовательских испытаний лабораторной технологии получения и экспериментальных образцов тонкопленочных покрытий на подложках из материалов различного типа для управления </w:t>
      </w:r>
      <w:proofErr w:type="spellStart"/>
      <w:r w:rsidR="000F404B" w:rsidRPr="000F404B">
        <w:rPr>
          <w:rFonts w:ascii="Times New Roman" w:hAnsi="Times New Roman" w:cs="Times New Roman"/>
          <w:sz w:val="24"/>
          <w:szCs w:val="24"/>
        </w:rPr>
        <w:t>светопоглощением</w:t>
      </w:r>
      <w:proofErr w:type="spellEnd"/>
      <w:r w:rsidR="000F404B" w:rsidRPr="000F404B">
        <w:rPr>
          <w:rFonts w:ascii="Times New Roman" w:hAnsi="Times New Roman" w:cs="Times New Roman"/>
          <w:sz w:val="24"/>
          <w:szCs w:val="24"/>
        </w:rPr>
        <w:t xml:space="preserve"> и электропроводностью, </w:t>
      </w:r>
      <w:r w:rsidR="000F404B" w:rsidRPr="000F404B">
        <w:rPr>
          <w:rFonts w:ascii="Times New Roman" w:hAnsi="Times New Roman" w:cs="Times New Roman"/>
          <w:sz w:val="24"/>
          <w:szCs w:val="24"/>
        </w:rPr>
        <w:lastRenderedPageBreak/>
        <w:t>наносимые на органические и неорганические оптические материалы, в том числе с криволинейной поверхностью, за счет внешних воздействий.</w:t>
      </w:r>
      <w:r w:rsidR="000F404B">
        <w:rPr>
          <w:rFonts w:ascii="Times New Roman" w:hAnsi="Times New Roman" w:cs="Times New Roman"/>
          <w:sz w:val="24"/>
          <w:szCs w:val="24"/>
        </w:rPr>
        <w:t xml:space="preserve"> </w:t>
      </w:r>
      <w:r w:rsidR="000F404B" w:rsidRPr="00B11A7C">
        <w:rPr>
          <w:rFonts w:ascii="Times New Roman" w:eastAsia="Times New Roman" w:hAnsi="Times New Roman" w:cs="Times New Roman"/>
          <w:bCs/>
        </w:rPr>
        <w:t>Проведен</w:t>
      </w:r>
      <w:r w:rsidR="000F404B">
        <w:rPr>
          <w:rFonts w:ascii="Times New Roman" w:eastAsia="Times New Roman" w:hAnsi="Times New Roman" w:cs="Times New Roman"/>
          <w:bCs/>
        </w:rPr>
        <w:t>ы</w:t>
      </w:r>
      <w:r w:rsidR="000F404B" w:rsidRPr="00B11A7C">
        <w:rPr>
          <w:rFonts w:ascii="Times New Roman" w:eastAsia="Times New Roman" w:hAnsi="Times New Roman" w:cs="Times New Roman"/>
          <w:bCs/>
        </w:rPr>
        <w:t xml:space="preserve"> исследовательск</w:t>
      </w:r>
      <w:r w:rsidR="000F404B">
        <w:rPr>
          <w:rFonts w:ascii="Times New Roman" w:eastAsia="Times New Roman" w:hAnsi="Times New Roman" w:cs="Times New Roman"/>
          <w:bCs/>
        </w:rPr>
        <w:t>ие</w:t>
      </w:r>
      <w:r w:rsidR="000F404B" w:rsidRPr="00B11A7C">
        <w:rPr>
          <w:rFonts w:ascii="Times New Roman" w:eastAsia="Times New Roman" w:hAnsi="Times New Roman" w:cs="Times New Roman"/>
          <w:bCs/>
        </w:rPr>
        <w:t xml:space="preserve"> испытани</w:t>
      </w:r>
      <w:r w:rsidR="000F404B">
        <w:rPr>
          <w:rFonts w:ascii="Times New Roman" w:eastAsia="Times New Roman" w:hAnsi="Times New Roman" w:cs="Times New Roman"/>
          <w:bCs/>
        </w:rPr>
        <w:t>я</w:t>
      </w:r>
      <w:r w:rsidR="000F404B" w:rsidRPr="00B11A7C">
        <w:rPr>
          <w:rFonts w:ascii="Times New Roman" w:eastAsia="Times New Roman" w:hAnsi="Times New Roman" w:cs="Times New Roman"/>
          <w:bCs/>
        </w:rPr>
        <w:t xml:space="preserve"> лабораторной технологии получения, включая изготовление экспериментальных образцов тонкоплёночных покрытий на подложках из материалов различного типа для управления </w:t>
      </w:r>
      <w:proofErr w:type="spellStart"/>
      <w:r w:rsidR="000F404B" w:rsidRPr="00B11A7C">
        <w:rPr>
          <w:rFonts w:ascii="Times New Roman" w:eastAsia="Times New Roman" w:hAnsi="Times New Roman" w:cs="Times New Roman"/>
          <w:bCs/>
        </w:rPr>
        <w:t>светопоглощением</w:t>
      </w:r>
      <w:proofErr w:type="spellEnd"/>
      <w:r w:rsidR="000F404B" w:rsidRPr="00B11A7C">
        <w:rPr>
          <w:rFonts w:ascii="Times New Roman" w:eastAsia="Times New Roman" w:hAnsi="Times New Roman" w:cs="Times New Roman"/>
          <w:bCs/>
        </w:rPr>
        <w:t xml:space="preserve"> и электропроводностью, наносимые на органические и неорганические оптические материалы, в том числе с криволинейной поверхностью, за счет внешних воздействий.</w:t>
      </w:r>
      <w:r w:rsidR="000F404B">
        <w:t xml:space="preserve"> </w:t>
      </w:r>
      <w:r w:rsidR="000F404B" w:rsidRPr="000F404B">
        <w:rPr>
          <w:rFonts w:ascii="Times New Roman" w:eastAsia="Times New Roman" w:hAnsi="Times New Roman" w:cs="Times New Roman"/>
          <w:bCs/>
        </w:rPr>
        <w:t>Разработ</w:t>
      </w:r>
      <w:r w:rsidR="000F404B">
        <w:rPr>
          <w:rFonts w:ascii="Times New Roman" w:eastAsia="Times New Roman" w:hAnsi="Times New Roman" w:cs="Times New Roman"/>
          <w:bCs/>
        </w:rPr>
        <w:t>аны</w:t>
      </w:r>
      <w:r w:rsidR="000F404B" w:rsidRPr="000F404B">
        <w:rPr>
          <w:rFonts w:ascii="Times New Roman" w:eastAsia="Times New Roman" w:hAnsi="Times New Roman" w:cs="Times New Roman"/>
          <w:bCs/>
        </w:rPr>
        <w:t xml:space="preserve"> ЭКД на прототип промышленного реактора рулонного типа для синтеза графена, в части: на систему </w:t>
      </w:r>
      <w:proofErr w:type="spellStart"/>
      <w:r w:rsidR="000F404B" w:rsidRPr="000F404B">
        <w:rPr>
          <w:rFonts w:ascii="Times New Roman" w:eastAsia="Times New Roman" w:hAnsi="Times New Roman" w:cs="Times New Roman"/>
          <w:bCs/>
        </w:rPr>
        <w:t>газонапуска</w:t>
      </w:r>
      <w:proofErr w:type="spellEnd"/>
      <w:r w:rsidR="000F404B" w:rsidRPr="000F404B">
        <w:rPr>
          <w:rFonts w:ascii="Times New Roman" w:eastAsia="Times New Roman" w:hAnsi="Times New Roman" w:cs="Times New Roman"/>
          <w:bCs/>
        </w:rPr>
        <w:t xml:space="preserve">, блок роликов (прижимные валики, </w:t>
      </w:r>
      <w:proofErr w:type="spellStart"/>
      <w:r w:rsidR="000F404B" w:rsidRPr="000F404B">
        <w:rPr>
          <w:rFonts w:ascii="Times New Roman" w:eastAsia="Times New Roman" w:hAnsi="Times New Roman" w:cs="Times New Roman"/>
          <w:bCs/>
        </w:rPr>
        <w:t>тензо</w:t>
      </w:r>
      <w:proofErr w:type="spellEnd"/>
      <w:r w:rsidR="000F404B" w:rsidRPr="000F404B">
        <w:rPr>
          <w:rFonts w:ascii="Times New Roman" w:eastAsia="Times New Roman" w:hAnsi="Times New Roman" w:cs="Times New Roman"/>
          <w:bCs/>
        </w:rPr>
        <w:t>-валик, опорная плита), размоточный узел, блок фрикционных дисков, охлаждаемый барабан, выравниватель, испытательная вакуумная камера</w:t>
      </w:r>
      <w:r w:rsidR="000F404B">
        <w:rPr>
          <w:rFonts w:ascii="Times New Roman" w:eastAsia="Times New Roman" w:hAnsi="Times New Roman" w:cs="Times New Roman"/>
          <w:bCs/>
        </w:rPr>
        <w:t>,</w:t>
      </w:r>
      <w:r w:rsidR="000F404B" w:rsidRPr="000F404B">
        <w:rPr>
          <w:rFonts w:ascii="Times New Roman" w:eastAsia="Times New Roman" w:hAnsi="Times New Roman" w:cs="Times New Roman"/>
          <w:bCs/>
        </w:rPr>
        <w:t xml:space="preserve"> вакуумн</w:t>
      </w:r>
      <w:r w:rsidR="000F404B">
        <w:rPr>
          <w:rFonts w:ascii="Times New Roman" w:eastAsia="Times New Roman" w:hAnsi="Times New Roman" w:cs="Times New Roman"/>
          <w:bCs/>
        </w:rPr>
        <w:t>ая</w:t>
      </w:r>
      <w:r w:rsidR="000F404B" w:rsidRPr="000F404B">
        <w:rPr>
          <w:rFonts w:ascii="Times New Roman" w:eastAsia="Times New Roman" w:hAnsi="Times New Roman" w:cs="Times New Roman"/>
          <w:bCs/>
        </w:rPr>
        <w:t xml:space="preserve"> систем</w:t>
      </w:r>
      <w:r w:rsidR="000F404B">
        <w:rPr>
          <w:rFonts w:ascii="Times New Roman" w:eastAsia="Times New Roman" w:hAnsi="Times New Roman" w:cs="Times New Roman"/>
          <w:bCs/>
        </w:rPr>
        <w:t>а</w:t>
      </w:r>
      <w:r w:rsidR="000F404B" w:rsidRPr="000F404B">
        <w:rPr>
          <w:rFonts w:ascii="Times New Roman" w:eastAsia="Times New Roman" w:hAnsi="Times New Roman" w:cs="Times New Roman"/>
          <w:bCs/>
        </w:rPr>
        <w:t>, систем</w:t>
      </w:r>
      <w:r w:rsidR="000F404B">
        <w:rPr>
          <w:rFonts w:ascii="Times New Roman" w:eastAsia="Times New Roman" w:hAnsi="Times New Roman" w:cs="Times New Roman"/>
          <w:bCs/>
        </w:rPr>
        <w:t>а</w:t>
      </w:r>
      <w:r w:rsidR="000F404B" w:rsidRPr="000F404B">
        <w:rPr>
          <w:rFonts w:ascii="Times New Roman" w:eastAsia="Times New Roman" w:hAnsi="Times New Roman" w:cs="Times New Roman"/>
          <w:bCs/>
        </w:rPr>
        <w:t xml:space="preserve"> автоматизации, технологический реактор. </w:t>
      </w:r>
      <w:proofErr w:type="gramStart"/>
      <w:r w:rsidR="000F404B" w:rsidRPr="000F404B">
        <w:rPr>
          <w:rFonts w:ascii="Times New Roman" w:eastAsia="Times New Roman" w:hAnsi="Times New Roman" w:cs="Times New Roman"/>
          <w:bCs/>
        </w:rPr>
        <w:t>Изготовлен</w:t>
      </w:r>
      <w:r w:rsidR="000F404B">
        <w:rPr>
          <w:rFonts w:ascii="Times New Roman" w:eastAsia="Times New Roman" w:hAnsi="Times New Roman" w:cs="Times New Roman"/>
          <w:bCs/>
        </w:rPr>
        <w:t>ы</w:t>
      </w:r>
      <w:bookmarkStart w:id="0" w:name="_GoBack"/>
      <w:bookmarkEnd w:id="0"/>
      <w:r w:rsidR="000F404B" w:rsidRPr="000F404B">
        <w:rPr>
          <w:rFonts w:ascii="Times New Roman" w:eastAsia="Times New Roman" w:hAnsi="Times New Roman" w:cs="Times New Roman"/>
          <w:bCs/>
        </w:rPr>
        <w:t xml:space="preserve"> системы электрических вакуумных вводов и вводов движения, прижима двери, низкотемпературного уловителя паров, подставки, вакуумных окон, промежуточных валиков</w:t>
      </w:r>
      <w:r w:rsidR="000F404B">
        <w:rPr>
          <w:rFonts w:ascii="Times New Roman" w:eastAsia="Times New Roman" w:hAnsi="Times New Roman" w:cs="Times New Roman"/>
          <w:bCs/>
        </w:rPr>
        <w:t xml:space="preserve">, </w:t>
      </w:r>
      <w:proofErr w:type="spellStart"/>
      <w:r w:rsidR="000F404B" w:rsidRPr="000F404B">
        <w:rPr>
          <w:rFonts w:ascii="Times New Roman" w:eastAsia="Times New Roman" w:hAnsi="Times New Roman" w:cs="Times New Roman"/>
          <w:bCs/>
        </w:rPr>
        <w:t>газонапуска</w:t>
      </w:r>
      <w:proofErr w:type="spellEnd"/>
      <w:r w:rsidR="000F404B" w:rsidRPr="000F404B">
        <w:rPr>
          <w:rFonts w:ascii="Times New Roman" w:eastAsia="Times New Roman" w:hAnsi="Times New Roman" w:cs="Times New Roman"/>
          <w:bCs/>
        </w:rPr>
        <w:t xml:space="preserve">, блока роликов (прижимные валики, </w:t>
      </w:r>
      <w:proofErr w:type="spellStart"/>
      <w:r w:rsidR="000F404B" w:rsidRPr="000F404B">
        <w:rPr>
          <w:rFonts w:ascii="Times New Roman" w:eastAsia="Times New Roman" w:hAnsi="Times New Roman" w:cs="Times New Roman"/>
          <w:bCs/>
        </w:rPr>
        <w:t>тензо</w:t>
      </w:r>
      <w:proofErr w:type="spellEnd"/>
      <w:r w:rsidR="000F404B" w:rsidRPr="000F404B">
        <w:rPr>
          <w:rFonts w:ascii="Times New Roman" w:eastAsia="Times New Roman" w:hAnsi="Times New Roman" w:cs="Times New Roman"/>
          <w:bCs/>
        </w:rPr>
        <w:t>-валик, опорная плита), размоточного узла, блока фрикционных дисков, охлаждаемого барабана, выравнивателя, испытательной вакуумной камеры.</w:t>
      </w:r>
      <w:proofErr w:type="gramEnd"/>
      <w:r w:rsidR="00E75E20" w:rsidRPr="00E75E20">
        <w:rPr>
          <w:rFonts w:ascii="Times New Roman" w:eastAsia="Times New Roman" w:hAnsi="Times New Roman" w:cs="Times New Roman"/>
          <w:bCs/>
        </w:rPr>
        <w:t xml:space="preserve"> </w:t>
      </w:r>
      <w:proofErr w:type="gramStart"/>
      <w:r w:rsidR="00E75E20">
        <w:rPr>
          <w:rFonts w:ascii="Times New Roman" w:eastAsia="Times New Roman" w:hAnsi="Times New Roman" w:cs="Times New Roman"/>
          <w:bCs/>
        </w:rPr>
        <w:t>Осуществлен п</w:t>
      </w:r>
      <w:r w:rsidR="00E75E20" w:rsidRPr="00073CB5">
        <w:rPr>
          <w:rFonts w:ascii="Times New Roman" w:hAnsi="Times New Roman" w:cs="Times New Roman"/>
          <w:bCs/>
          <w:szCs w:val="20"/>
        </w:rPr>
        <w:t xml:space="preserve">одбор и </w:t>
      </w:r>
      <w:r w:rsidR="00E75E20">
        <w:rPr>
          <w:rFonts w:ascii="Times New Roman" w:hAnsi="Times New Roman" w:cs="Times New Roman"/>
          <w:bCs/>
          <w:szCs w:val="20"/>
        </w:rPr>
        <w:t xml:space="preserve">произведена </w:t>
      </w:r>
      <w:r w:rsidR="00E75E20" w:rsidRPr="00073CB5">
        <w:rPr>
          <w:rFonts w:ascii="Times New Roman" w:hAnsi="Times New Roman" w:cs="Times New Roman"/>
          <w:bCs/>
          <w:szCs w:val="20"/>
        </w:rPr>
        <w:t>закупка оборудования</w:t>
      </w:r>
      <w:r w:rsidR="00E75E20">
        <w:rPr>
          <w:rFonts w:ascii="Times New Roman" w:hAnsi="Times New Roman" w:cs="Times New Roman"/>
          <w:bCs/>
          <w:szCs w:val="20"/>
        </w:rPr>
        <w:t>,</w:t>
      </w:r>
      <w:r w:rsidR="00E75E20" w:rsidRPr="00073CB5">
        <w:rPr>
          <w:rFonts w:ascii="Times New Roman" w:hAnsi="Times New Roman" w:cs="Times New Roman"/>
          <w:bCs/>
          <w:szCs w:val="20"/>
        </w:rPr>
        <w:t xml:space="preserve"> комплектующих </w:t>
      </w:r>
      <w:r w:rsidR="00E75E20">
        <w:rPr>
          <w:rFonts w:ascii="Times New Roman" w:hAnsi="Times New Roman" w:cs="Times New Roman"/>
          <w:bCs/>
          <w:szCs w:val="20"/>
        </w:rPr>
        <w:t>и з</w:t>
      </w:r>
      <w:r w:rsidR="00E75E20">
        <w:rPr>
          <w:rFonts w:ascii="Times New Roman" w:hAnsi="Times New Roman" w:cs="Times New Roman"/>
          <w:bCs/>
          <w:szCs w:val="20"/>
        </w:rPr>
        <w:t>акуплены</w:t>
      </w:r>
      <w:r w:rsidR="00E75E20" w:rsidRPr="00073CB5">
        <w:rPr>
          <w:rFonts w:ascii="Times New Roman" w:hAnsi="Times New Roman" w:cs="Times New Roman"/>
          <w:bCs/>
          <w:szCs w:val="20"/>
        </w:rPr>
        <w:t xml:space="preserve"> материал</w:t>
      </w:r>
      <w:r w:rsidR="00E75E20">
        <w:rPr>
          <w:rFonts w:ascii="Times New Roman" w:hAnsi="Times New Roman" w:cs="Times New Roman"/>
          <w:bCs/>
          <w:szCs w:val="20"/>
        </w:rPr>
        <w:t>ы</w:t>
      </w:r>
      <w:r w:rsidR="00E75E20" w:rsidRPr="00073CB5">
        <w:rPr>
          <w:rFonts w:ascii="Times New Roman" w:hAnsi="Times New Roman" w:cs="Times New Roman"/>
          <w:bCs/>
          <w:szCs w:val="20"/>
        </w:rPr>
        <w:t xml:space="preserve"> для</w:t>
      </w:r>
      <w:r w:rsidR="00E75E20" w:rsidRPr="00073CB5">
        <w:rPr>
          <w:rFonts w:ascii="Times New Roman" w:hAnsi="Times New Roman" w:cs="Times New Roman"/>
          <w:color w:val="000000" w:themeColor="text1"/>
        </w:rPr>
        <w:t xml:space="preserve"> прототипа промышленного реактора рулонного типа для непрерывного синтеза </w:t>
      </w:r>
      <w:proofErr w:type="spellStart"/>
      <w:r w:rsidR="00E75E20" w:rsidRPr="00073CB5">
        <w:rPr>
          <w:rFonts w:ascii="Times New Roman" w:hAnsi="Times New Roman" w:cs="Times New Roman"/>
          <w:color w:val="000000" w:themeColor="text1"/>
        </w:rPr>
        <w:t>графена</w:t>
      </w:r>
      <w:proofErr w:type="spellEnd"/>
      <w:r w:rsidR="00E75E20" w:rsidRPr="00073CB5">
        <w:rPr>
          <w:rFonts w:ascii="Times New Roman" w:hAnsi="Times New Roman" w:cs="Times New Roman"/>
          <w:color w:val="000000" w:themeColor="text1"/>
        </w:rPr>
        <w:t xml:space="preserve"> на меди</w:t>
      </w:r>
      <w:r w:rsidR="00E75E20">
        <w:rPr>
          <w:rFonts w:ascii="Times New Roman" w:hAnsi="Times New Roman" w:cs="Times New Roman"/>
          <w:color w:val="000000" w:themeColor="text1"/>
        </w:rPr>
        <w:t>.</w:t>
      </w:r>
      <w:proofErr w:type="gramEnd"/>
    </w:p>
    <w:p w:rsidR="0077481A" w:rsidRPr="00F7416A" w:rsidRDefault="0077481A" w:rsidP="00F7416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7481A" w:rsidRPr="00F7416A" w:rsidSect="003C54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F7416A"/>
    <w:rsid w:val="000F404B"/>
    <w:rsid w:val="0010504F"/>
    <w:rsid w:val="00252C93"/>
    <w:rsid w:val="003C547C"/>
    <w:rsid w:val="0077481A"/>
    <w:rsid w:val="00815942"/>
    <w:rsid w:val="00C345BA"/>
    <w:rsid w:val="00E75E20"/>
    <w:rsid w:val="00EF0065"/>
    <w:rsid w:val="00F616CF"/>
    <w:rsid w:val="00F7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4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klin</dc:creator>
  <cp:lastModifiedBy>Ludmila</cp:lastModifiedBy>
  <cp:revision>2</cp:revision>
  <dcterms:created xsi:type="dcterms:W3CDTF">2019-02-18T05:32:00Z</dcterms:created>
  <dcterms:modified xsi:type="dcterms:W3CDTF">2019-02-18T05:32:00Z</dcterms:modified>
</cp:coreProperties>
</file>